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8EFE0" w14:textId="04D718AF" w:rsidR="00D048FA" w:rsidRDefault="00042F6E" w:rsidP="00042F6E">
      <w:pPr>
        <w:jc w:val="center"/>
        <w:rPr>
          <w:rFonts w:ascii="Arial" w:hAnsi="Arial" w:cs="Arial"/>
          <w:b/>
          <w:bCs/>
        </w:rPr>
      </w:pPr>
      <w:r w:rsidRPr="00042F6E">
        <w:rPr>
          <w:rFonts w:ascii="Arial" w:hAnsi="Arial" w:cs="Arial"/>
          <w:b/>
          <w:bCs/>
        </w:rPr>
        <w:t>EN MARCHA PROYECTO DE SEMAFORIZACIÓN Y REHABILITACIÓN DE CRUCES VIALES EN CANCÚN: ANA PATY PERALTA</w:t>
      </w:r>
    </w:p>
    <w:p w14:paraId="4ADAA008" w14:textId="77777777" w:rsidR="00042F6E" w:rsidRPr="00D048FA" w:rsidRDefault="00042F6E" w:rsidP="00D048FA">
      <w:pPr>
        <w:jc w:val="both"/>
        <w:rPr>
          <w:rFonts w:ascii="Arial" w:hAnsi="Arial" w:cs="Arial"/>
        </w:rPr>
      </w:pPr>
    </w:p>
    <w:p w14:paraId="2EEF2917" w14:textId="5BA1F799" w:rsidR="00F656D2" w:rsidRDefault="00042F6E" w:rsidP="00042F6E">
      <w:pPr>
        <w:pStyle w:val="Prrafodelista"/>
        <w:numPr>
          <w:ilvl w:val="0"/>
          <w:numId w:val="14"/>
        </w:numPr>
        <w:jc w:val="both"/>
        <w:rPr>
          <w:rFonts w:ascii="Arial" w:hAnsi="Arial" w:cs="Arial"/>
        </w:rPr>
      </w:pPr>
      <w:r w:rsidRPr="00042F6E">
        <w:rPr>
          <w:rFonts w:ascii="Arial" w:hAnsi="Arial" w:cs="Arial"/>
        </w:rPr>
        <w:t>Trabajan en mejorar la movilidad, seguridad vial y la accesibilidad en la ciudad</w:t>
      </w:r>
    </w:p>
    <w:p w14:paraId="293CCD86" w14:textId="77777777" w:rsidR="00042F6E" w:rsidRPr="004D4ECC" w:rsidRDefault="00042F6E" w:rsidP="004D4ECC">
      <w:pPr>
        <w:ind w:left="360"/>
        <w:jc w:val="both"/>
        <w:rPr>
          <w:rFonts w:ascii="Arial" w:hAnsi="Arial" w:cs="Arial"/>
        </w:rPr>
      </w:pPr>
      <w:bookmarkStart w:id="0" w:name="_GoBack"/>
      <w:bookmarkEnd w:id="0"/>
    </w:p>
    <w:p w14:paraId="2CCD49F8" w14:textId="77777777" w:rsidR="00042F6E" w:rsidRPr="00042F6E" w:rsidRDefault="00D048FA" w:rsidP="00042F6E">
      <w:pPr>
        <w:jc w:val="both"/>
        <w:rPr>
          <w:rFonts w:ascii="Arial" w:hAnsi="Arial" w:cs="Arial"/>
        </w:rPr>
      </w:pPr>
      <w:r w:rsidRPr="00D048FA">
        <w:rPr>
          <w:rFonts w:ascii="Arial" w:hAnsi="Arial" w:cs="Arial"/>
          <w:b/>
          <w:bCs/>
        </w:rPr>
        <w:t>Cancún, Q. R., 2</w:t>
      </w:r>
      <w:r w:rsidR="00F656D2">
        <w:rPr>
          <w:rFonts w:ascii="Arial" w:hAnsi="Arial" w:cs="Arial"/>
          <w:b/>
          <w:bCs/>
        </w:rPr>
        <w:t>5</w:t>
      </w:r>
      <w:r w:rsidRPr="00D048FA">
        <w:rPr>
          <w:rFonts w:ascii="Arial" w:hAnsi="Arial" w:cs="Arial"/>
          <w:b/>
          <w:bCs/>
        </w:rPr>
        <w:t xml:space="preserve"> de agosto de 2023.-</w:t>
      </w:r>
      <w:r w:rsidRPr="00D048FA">
        <w:rPr>
          <w:rFonts w:ascii="Arial" w:hAnsi="Arial" w:cs="Arial"/>
        </w:rPr>
        <w:t xml:space="preserve"> </w:t>
      </w:r>
      <w:r w:rsidR="00042F6E" w:rsidRPr="00042F6E">
        <w:rPr>
          <w:rFonts w:ascii="Arial" w:hAnsi="Arial" w:cs="Arial"/>
        </w:rPr>
        <w:t>“En nuestra ciudad estamos iniciando un proyecto histórico e integral de semaforización y rehabilitación de cruces seguros, un proyecto estratégico que mejora la calidad de vida con movilidad más ágil, seguridad vial y accesibilidad para peatones”, afirmó la Presidenta Municipal, Ana Paty Peralta, al supervisar el inicio de los trabajos de modernización de la red de semáforos en Cancún.</w:t>
      </w:r>
    </w:p>
    <w:p w14:paraId="5A9B70F4" w14:textId="77777777" w:rsidR="00042F6E" w:rsidRPr="00042F6E" w:rsidRDefault="00042F6E" w:rsidP="00042F6E">
      <w:pPr>
        <w:jc w:val="both"/>
        <w:rPr>
          <w:rFonts w:ascii="Arial" w:hAnsi="Arial" w:cs="Arial"/>
        </w:rPr>
      </w:pPr>
    </w:p>
    <w:p w14:paraId="184933E2" w14:textId="77777777" w:rsidR="00042F6E" w:rsidRPr="00042F6E" w:rsidRDefault="00042F6E" w:rsidP="00042F6E">
      <w:pPr>
        <w:jc w:val="both"/>
        <w:rPr>
          <w:rFonts w:ascii="Arial" w:hAnsi="Arial" w:cs="Arial"/>
        </w:rPr>
      </w:pPr>
      <w:r w:rsidRPr="00042F6E">
        <w:rPr>
          <w:rFonts w:ascii="Arial" w:hAnsi="Arial" w:cs="Arial"/>
        </w:rPr>
        <w:t xml:space="preserve">Informó que el proyecto consta de dos fases, la primera aplicada en el ejercicio fiscal 2023 y la segunda en 2024, para lograr dar mantenimiento preventivo, correctivo y actualización de un total de 167 cruces </w:t>
      </w:r>
      <w:proofErr w:type="spellStart"/>
      <w:r w:rsidRPr="00042F6E">
        <w:rPr>
          <w:rFonts w:ascii="Arial" w:hAnsi="Arial" w:cs="Arial"/>
        </w:rPr>
        <w:t>semaforizados</w:t>
      </w:r>
      <w:proofErr w:type="spellEnd"/>
      <w:r w:rsidRPr="00042F6E">
        <w:rPr>
          <w:rFonts w:ascii="Arial" w:hAnsi="Arial" w:cs="Arial"/>
        </w:rPr>
        <w:t>, con una inversión de aproximadamente 100 millones de pesos obtenidos a través del recurso obtenido por Concepto del Derecho de Saneamiento Ambiental.</w:t>
      </w:r>
    </w:p>
    <w:p w14:paraId="4B582683" w14:textId="77777777" w:rsidR="00042F6E" w:rsidRPr="00042F6E" w:rsidRDefault="00042F6E" w:rsidP="00042F6E">
      <w:pPr>
        <w:jc w:val="both"/>
        <w:rPr>
          <w:rFonts w:ascii="Arial" w:hAnsi="Arial" w:cs="Arial"/>
        </w:rPr>
      </w:pPr>
    </w:p>
    <w:p w14:paraId="0FCA5F63" w14:textId="77777777" w:rsidR="00042F6E" w:rsidRPr="00042F6E" w:rsidRDefault="00042F6E" w:rsidP="00042F6E">
      <w:pPr>
        <w:jc w:val="both"/>
        <w:rPr>
          <w:rFonts w:ascii="Arial" w:hAnsi="Arial" w:cs="Arial"/>
        </w:rPr>
      </w:pPr>
      <w:r w:rsidRPr="00042F6E">
        <w:rPr>
          <w:rFonts w:ascii="Arial" w:hAnsi="Arial" w:cs="Arial"/>
        </w:rPr>
        <w:t>Además, Ana Paty Peralta destacó que la primera etapa iniciará con la modernización de 14 cruces viales seguros, así como la adecuación de cruces peatonales, con lo cual se busca mejorar la seguridad vial de conductores y principalmente de los peatones, con características de accesibilidad universal.</w:t>
      </w:r>
    </w:p>
    <w:p w14:paraId="61BA0CBD" w14:textId="77777777" w:rsidR="00042F6E" w:rsidRPr="00042F6E" w:rsidRDefault="00042F6E" w:rsidP="00042F6E">
      <w:pPr>
        <w:jc w:val="both"/>
        <w:rPr>
          <w:rFonts w:ascii="Arial" w:hAnsi="Arial" w:cs="Arial"/>
        </w:rPr>
      </w:pPr>
    </w:p>
    <w:p w14:paraId="39879C35" w14:textId="77777777" w:rsidR="00042F6E" w:rsidRPr="00042F6E" w:rsidRDefault="00042F6E" w:rsidP="00042F6E">
      <w:pPr>
        <w:jc w:val="both"/>
        <w:rPr>
          <w:rFonts w:ascii="Arial" w:hAnsi="Arial" w:cs="Arial"/>
        </w:rPr>
      </w:pPr>
      <w:r w:rsidRPr="00042F6E">
        <w:rPr>
          <w:rFonts w:ascii="Arial" w:hAnsi="Arial" w:cs="Arial"/>
        </w:rPr>
        <w:t xml:space="preserve">Durante su recorrido de supervisión en la intersección de las avenidas Cobá y </w:t>
      </w:r>
      <w:proofErr w:type="spellStart"/>
      <w:r w:rsidRPr="00042F6E">
        <w:rPr>
          <w:rFonts w:ascii="Arial" w:hAnsi="Arial" w:cs="Arial"/>
        </w:rPr>
        <w:t>Tankah</w:t>
      </w:r>
      <w:proofErr w:type="spellEnd"/>
      <w:r w:rsidRPr="00042F6E">
        <w:rPr>
          <w:rFonts w:ascii="Arial" w:hAnsi="Arial" w:cs="Arial"/>
        </w:rPr>
        <w:t>, destacó que actualmente iniciaron los primeros trabajos de actualización de semáforos, los cuales permitirán otorgar una movilidad más eficiente; sustentable e incluyente; una mejor imagen de la ciudad; una mayor seguridad vial para la población benitojuarense; así como para los miles de turistas que visitan la ciudad.</w:t>
      </w:r>
    </w:p>
    <w:p w14:paraId="22806629" w14:textId="77777777" w:rsidR="00042F6E" w:rsidRPr="00042F6E" w:rsidRDefault="00042F6E" w:rsidP="00042F6E">
      <w:pPr>
        <w:jc w:val="both"/>
        <w:rPr>
          <w:rFonts w:ascii="Arial" w:hAnsi="Arial" w:cs="Arial"/>
        </w:rPr>
      </w:pPr>
    </w:p>
    <w:p w14:paraId="32DC029F" w14:textId="50220FE6" w:rsidR="00042F6E" w:rsidRPr="00042F6E" w:rsidRDefault="00042F6E" w:rsidP="00042F6E">
      <w:pPr>
        <w:jc w:val="both"/>
        <w:rPr>
          <w:rFonts w:ascii="Arial" w:hAnsi="Arial" w:cs="Arial"/>
        </w:rPr>
      </w:pPr>
      <w:r w:rsidRPr="00042F6E">
        <w:rPr>
          <w:rFonts w:ascii="Arial" w:hAnsi="Arial" w:cs="Arial"/>
        </w:rPr>
        <w:t>Explicó que los trabajos consisten en la rehabilitación y modificación geométrica de los cruces, migrando a una modalidad más segura para los transeúntes; así como el cambio de los chip</w:t>
      </w:r>
      <w:r>
        <w:rPr>
          <w:rFonts w:ascii="Arial" w:hAnsi="Arial" w:cs="Arial"/>
        </w:rPr>
        <w:t>s</w:t>
      </w:r>
      <w:r w:rsidRPr="00042F6E">
        <w:rPr>
          <w:rFonts w:ascii="Arial" w:hAnsi="Arial" w:cs="Arial"/>
        </w:rPr>
        <w:t xml:space="preserve"> de los semáforos para lograr monitorearlos y verificar cuando fallen.</w:t>
      </w:r>
    </w:p>
    <w:p w14:paraId="3D5D4B6E" w14:textId="77777777" w:rsidR="00042F6E" w:rsidRPr="00042F6E" w:rsidRDefault="00042F6E" w:rsidP="00042F6E">
      <w:pPr>
        <w:jc w:val="both"/>
        <w:rPr>
          <w:rFonts w:ascii="Arial" w:hAnsi="Arial" w:cs="Arial"/>
        </w:rPr>
      </w:pPr>
    </w:p>
    <w:p w14:paraId="3AE506CE" w14:textId="3F23813E" w:rsidR="00E063EC" w:rsidRDefault="00042F6E" w:rsidP="00042F6E">
      <w:pPr>
        <w:jc w:val="both"/>
        <w:rPr>
          <w:rFonts w:ascii="Arial" w:hAnsi="Arial" w:cs="Arial"/>
        </w:rPr>
      </w:pPr>
      <w:r w:rsidRPr="00042F6E">
        <w:rPr>
          <w:rFonts w:ascii="Arial" w:hAnsi="Arial" w:cs="Arial"/>
        </w:rPr>
        <w:t xml:space="preserve">Algunos de los cruces a intervenir durante la primera etapa son: Av. Kabah con Av. Niños Héroes, Av. Kabah con Leona Vicario, Av. Kabah con Miguel Hidalgo, Av. Kabah con Francisco I. Madero, Av. Kabah con López Portillo, Av. Tulum con </w:t>
      </w:r>
      <w:r w:rsidRPr="00042F6E">
        <w:rPr>
          <w:rFonts w:ascii="Arial" w:hAnsi="Arial" w:cs="Arial"/>
        </w:rPr>
        <w:lastRenderedPageBreak/>
        <w:t xml:space="preserve">Av. Cobá, Av. Tulum con Av. </w:t>
      </w:r>
      <w:proofErr w:type="spellStart"/>
      <w:r w:rsidRPr="00042F6E">
        <w:rPr>
          <w:rFonts w:ascii="Arial" w:hAnsi="Arial" w:cs="Arial"/>
        </w:rPr>
        <w:t>Sayil</w:t>
      </w:r>
      <w:proofErr w:type="spellEnd"/>
      <w:r w:rsidRPr="00042F6E">
        <w:rPr>
          <w:rFonts w:ascii="Arial" w:hAnsi="Arial" w:cs="Arial"/>
        </w:rPr>
        <w:t xml:space="preserve">, Av. Tulum con Av. Nichupté, Av. Cobá con Av. </w:t>
      </w:r>
      <w:proofErr w:type="spellStart"/>
      <w:r w:rsidRPr="00042F6E">
        <w:rPr>
          <w:rFonts w:ascii="Arial" w:hAnsi="Arial" w:cs="Arial"/>
        </w:rPr>
        <w:t>Tankah</w:t>
      </w:r>
      <w:proofErr w:type="spellEnd"/>
      <w:r w:rsidRPr="00042F6E">
        <w:rPr>
          <w:rFonts w:ascii="Arial" w:hAnsi="Arial" w:cs="Arial"/>
        </w:rPr>
        <w:t xml:space="preserve"> y Av. Cobá con Av. Palenque, entre otros.</w:t>
      </w:r>
    </w:p>
    <w:p w14:paraId="57E11251" w14:textId="77777777" w:rsidR="00C54EB3" w:rsidRPr="00D048FA" w:rsidRDefault="00C54EB3" w:rsidP="00C54EB3">
      <w:pPr>
        <w:jc w:val="both"/>
        <w:rPr>
          <w:rFonts w:ascii="Arial" w:hAnsi="Arial" w:cs="Arial"/>
        </w:rPr>
      </w:pPr>
    </w:p>
    <w:p w14:paraId="1101A3A3" w14:textId="6DFC8B02" w:rsidR="00D048FA" w:rsidRPr="00D048FA" w:rsidRDefault="00D048FA" w:rsidP="00D048FA">
      <w:pPr>
        <w:jc w:val="center"/>
        <w:rPr>
          <w:rFonts w:ascii="Arial" w:hAnsi="Arial" w:cs="Arial"/>
        </w:rPr>
      </w:pPr>
      <w:r w:rsidRPr="00D048FA">
        <w:rPr>
          <w:rFonts w:ascii="Arial" w:hAnsi="Arial" w:cs="Arial"/>
        </w:rPr>
        <w:t>***</w:t>
      </w:r>
      <w:r>
        <w:rPr>
          <w:rFonts w:ascii="Arial" w:hAnsi="Arial" w:cs="Arial"/>
        </w:rPr>
        <w:t>*********</w:t>
      </w:r>
    </w:p>
    <w:p w14:paraId="2F484307" w14:textId="02C9EA9C" w:rsidR="004F701B" w:rsidRPr="00D048FA" w:rsidRDefault="004F701B" w:rsidP="00D048FA">
      <w:pPr>
        <w:jc w:val="both"/>
        <w:rPr>
          <w:rFonts w:ascii="Arial" w:hAnsi="Arial" w:cs="Arial"/>
        </w:rPr>
      </w:pPr>
    </w:p>
    <w:sectPr w:rsidR="004F701B" w:rsidRPr="00D048FA"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C8F64" w14:textId="77777777" w:rsidR="00585310" w:rsidRDefault="00585310" w:rsidP="0032752D">
      <w:r>
        <w:separator/>
      </w:r>
    </w:p>
  </w:endnote>
  <w:endnote w:type="continuationSeparator" w:id="0">
    <w:p w14:paraId="72A38287" w14:textId="77777777" w:rsidR="00585310" w:rsidRDefault="00585310"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0886" w14:textId="77777777" w:rsidR="002A59FA" w:rsidRDefault="002928B7">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B07E2" w14:textId="77777777" w:rsidR="00585310" w:rsidRDefault="00585310" w:rsidP="0032752D">
      <w:r>
        <w:separator/>
      </w:r>
    </w:p>
  </w:footnote>
  <w:footnote w:type="continuationSeparator" w:id="0">
    <w:p w14:paraId="59A7EC62" w14:textId="77777777" w:rsidR="00585310" w:rsidRDefault="00585310" w:rsidP="00327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1C0B" w14:textId="55E74914" w:rsidR="002A59FA" w:rsidRDefault="004D4ECC">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4D4ECC" w:rsidP="00555C7D">
          <w:pPr>
            <w:pStyle w:val="Encabezado"/>
            <w:tabs>
              <w:tab w:val="clear" w:pos="4419"/>
              <w:tab w:val="clear" w:pos="8838"/>
            </w:tabs>
            <w:rPr>
              <w:lang w:val="en-US"/>
            </w:rPr>
          </w:pPr>
        </w:p>
        <w:p w14:paraId="3FBC19E5" w14:textId="77777777" w:rsidR="002A59FA" w:rsidRPr="004C3284" w:rsidRDefault="002928B7"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2928B7"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4D4ECC" w:rsidP="00555C7D">
          <w:pPr>
            <w:pStyle w:val="Encabezado"/>
            <w:tabs>
              <w:tab w:val="clear" w:pos="4419"/>
              <w:tab w:val="clear" w:pos="8838"/>
            </w:tabs>
            <w:rPr>
              <w:rFonts w:ascii="Gotham" w:hAnsi="Gotham"/>
              <w:sz w:val="22"/>
              <w:szCs w:val="22"/>
              <w:lang w:val="es-MX"/>
            </w:rPr>
          </w:pPr>
        </w:p>
        <w:p w14:paraId="7B667A06" w14:textId="1FDA1E69" w:rsidR="002A59FA" w:rsidRDefault="002928B7"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244668">
            <w:rPr>
              <w:rFonts w:ascii="Gotham" w:hAnsi="Gotham"/>
              <w:b/>
              <w:sz w:val="22"/>
              <w:szCs w:val="22"/>
              <w:lang w:val="es-MX"/>
            </w:rPr>
            <w:t>7</w:t>
          </w:r>
          <w:r w:rsidR="00042F6E">
            <w:rPr>
              <w:rFonts w:ascii="Gotham" w:hAnsi="Gotham"/>
              <w:b/>
              <w:sz w:val="22"/>
              <w:szCs w:val="22"/>
              <w:lang w:val="es-MX"/>
            </w:rPr>
            <w:t>8</w:t>
          </w:r>
        </w:p>
        <w:p w14:paraId="6CFA6C6A" w14:textId="77777777" w:rsidR="00CB6692" w:rsidRDefault="00CB6692" w:rsidP="00555C7D">
          <w:pPr>
            <w:pStyle w:val="Encabezado"/>
            <w:tabs>
              <w:tab w:val="clear" w:pos="4419"/>
              <w:tab w:val="clear" w:pos="8838"/>
            </w:tabs>
            <w:rPr>
              <w:rFonts w:ascii="Gotham" w:hAnsi="Gotham"/>
              <w:sz w:val="22"/>
              <w:szCs w:val="22"/>
              <w:lang w:val="es-MX"/>
            </w:rPr>
          </w:pPr>
        </w:p>
        <w:p w14:paraId="2564202F" w14:textId="234408C2" w:rsidR="002A59FA" w:rsidRPr="00E068A5" w:rsidRDefault="00D048FA" w:rsidP="00244668">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042F6E">
            <w:rPr>
              <w:rFonts w:ascii="Gotham" w:hAnsi="Gotham"/>
              <w:sz w:val="22"/>
              <w:szCs w:val="22"/>
              <w:lang w:val="es-MX"/>
            </w:rPr>
            <w:t>5</w:t>
          </w:r>
          <w:r w:rsidR="005D66EE">
            <w:rPr>
              <w:rFonts w:ascii="Gotham" w:hAnsi="Gotham"/>
              <w:sz w:val="22"/>
              <w:szCs w:val="22"/>
              <w:lang w:val="es-MX"/>
            </w:rPr>
            <w:t xml:space="preserve">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5E1E14BE" w:rsidR="002A59FA" w:rsidRPr="00067BB4" w:rsidRDefault="004D4ECC"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13AF5"/>
    <w:multiLevelType w:val="hybridMultilevel"/>
    <w:tmpl w:val="19BEE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5E05F75"/>
    <w:multiLevelType w:val="hybridMultilevel"/>
    <w:tmpl w:val="9F2CC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78970CE"/>
    <w:multiLevelType w:val="hybridMultilevel"/>
    <w:tmpl w:val="A1049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46588C"/>
    <w:multiLevelType w:val="hybridMultilevel"/>
    <w:tmpl w:val="7C3EC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3"/>
  </w:num>
  <w:num w:numId="5">
    <w:abstractNumId w:val="2"/>
  </w:num>
  <w:num w:numId="6">
    <w:abstractNumId w:val="11"/>
  </w:num>
  <w:num w:numId="7">
    <w:abstractNumId w:val="10"/>
  </w:num>
  <w:num w:numId="8">
    <w:abstractNumId w:val="4"/>
  </w:num>
  <w:num w:numId="9">
    <w:abstractNumId w:val="6"/>
  </w:num>
  <w:num w:numId="10">
    <w:abstractNumId w:val="13"/>
  </w:num>
  <w:num w:numId="11">
    <w:abstractNumId w:val="8"/>
  </w:num>
  <w:num w:numId="12">
    <w:abstractNumId w:val="7"/>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2D"/>
    <w:rsid w:val="00032BEA"/>
    <w:rsid w:val="00042F6E"/>
    <w:rsid w:val="0005079F"/>
    <w:rsid w:val="000B1E9D"/>
    <w:rsid w:val="000E04E9"/>
    <w:rsid w:val="000E0A08"/>
    <w:rsid w:val="000F4E74"/>
    <w:rsid w:val="0014169E"/>
    <w:rsid w:val="001634E3"/>
    <w:rsid w:val="00190209"/>
    <w:rsid w:val="00197531"/>
    <w:rsid w:val="001C5864"/>
    <w:rsid w:val="001F1ABE"/>
    <w:rsid w:val="00244668"/>
    <w:rsid w:val="0025661B"/>
    <w:rsid w:val="002567AB"/>
    <w:rsid w:val="002717FE"/>
    <w:rsid w:val="00292447"/>
    <w:rsid w:val="002928B7"/>
    <w:rsid w:val="002C155E"/>
    <w:rsid w:val="0032752D"/>
    <w:rsid w:val="0033541C"/>
    <w:rsid w:val="00351441"/>
    <w:rsid w:val="00364E9B"/>
    <w:rsid w:val="00390967"/>
    <w:rsid w:val="003A3A2B"/>
    <w:rsid w:val="003C7954"/>
    <w:rsid w:val="003E3002"/>
    <w:rsid w:val="00410512"/>
    <w:rsid w:val="00443969"/>
    <w:rsid w:val="004B3D55"/>
    <w:rsid w:val="004B4B23"/>
    <w:rsid w:val="004D4ECC"/>
    <w:rsid w:val="004D5205"/>
    <w:rsid w:val="004F1506"/>
    <w:rsid w:val="004F321D"/>
    <w:rsid w:val="004F701B"/>
    <w:rsid w:val="00537E86"/>
    <w:rsid w:val="005423C8"/>
    <w:rsid w:val="005653D6"/>
    <w:rsid w:val="005821B1"/>
    <w:rsid w:val="00585310"/>
    <w:rsid w:val="005B7213"/>
    <w:rsid w:val="005D5B5A"/>
    <w:rsid w:val="005D66EE"/>
    <w:rsid w:val="005D69AA"/>
    <w:rsid w:val="005E612B"/>
    <w:rsid w:val="006225F0"/>
    <w:rsid w:val="006252A6"/>
    <w:rsid w:val="00690482"/>
    <w:rsid w:val="00691A02"/>
    <w:rsid w:val="006B6BE4"/>
    <w:rsid w:val="006F2E84"/>
    <w:rsid w:val="007044BB"/>
    <w:rsid w:val="007232AB"/>
    <w:rsid w:val="0073739C"/>
    <w:rsid w:val="00767D9E"/>
    <w:rsid w:val="00786F80"/>
    <w:rsid w:val="007C7144"/>
    <w:rsid w:val="007F0CBF"/>
    <w:rsid w:val="008F5538"/>
    <w:rsid w:val="00941AA9"/>
    <w:rsid w:val="00970E84"/>
    <w:rsid w:val="0098506B"/>
    <w:rsid w:val="009901D7"/>
    <w:rsid w:val="00997D9F"/>
    <w:rsid w:val="009A6B8F"/>
    <w:rsid w:val="00A2715A"/>
    <w:rsid w:val="00A44EF2"/>
    <w:rsid w:val="00A9017A"/>
    <w:rsid w:val="00AF0F84"/>
    <w:rsid w:val="00B309E2"/>
    <w:rsid w:val="00B8258B"/>
    <w:rsid w:val="00BA31C3"/>
    <w:rsid w:val="00BC445F"/>
    <w:rsid w:val="00BD281D"/>
    <w:rsid w:val="00BD5728"/>
    <w:rsid w:val="00C16B01"/>
    <w:rsid w:val="00C47775"/>
    <w:rsid w:val="00C54EB3"/>
    <w:rsid w:val="00C802A7"/>
    <w:rsid w:val="00CA3A8B"/>
    <w:rsid w:val="00CB6692"/>
    <w:rsid w:val="00CD305C"/>
    <w:rsid w:val="00CD6913"/>
    <w:rsid w:val="00D048FA"/>
    <w:rsid w:val="00D06197"/>
    <w:rsid w:val="00D23899"/>
    <w:rsid w:val="00D377E1"/>
    <w:rsid w:val="00D42475"/>
    <w:rsid w:val="00D67F78"/>
    <w:rsid w:val="00D73D7F"/>
    <w:rsid w:val="00D75E9D"/>
    <w:rsid w:val="00D921BC"/>
    <w:rsid w:val="00DA520A"/>
    <w:rsid w:val="00E063EC"/>
    <w:rsid w:val="00E20A6A"/>
    <w:rsid w:val="00E2667B"/>
    <w:rsid w:val="00E62DCB"/>
    <w:rsid w:val="00E74928"/>
    <w:rsid w:val="00EA4968"/>
    <w:rsid w:val="00EC7C90"/>
    <w:rsid w:val="00EE0B32"/>
    <w:rsid w:val="00EE1D62"/>
    <w:rsid w:val="00F656D2"/>
    <w:rsid w:val="00F8435B"/>
    <w:rsid w:val="00F95773"/>
    <w:rsid w:val="00FA624D"/>
    <w:rsid w:val="00FB00DF"/>
    <w:rsid w:val="00FB4CAD"/>
    <w:rsid w:val="00FB6AD2"/>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CB6692"/>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692"/>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Textodeglobo">
    <w:name w:val="Balloon Text"/>
    <w:basedOn w:val="Normal"/>
    <w:link w:val="TextodegloboCar"/>
    <w:uiPriority w:val="99"/>
    <w:semiHidden/>
    <w:unhideWhenUsed/>
    <w:rsid w:val="00CB6692"/>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692"/>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9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2</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25</cp:revision>
  <dcterms:created xsi:type="dcterms:W3CDTF">2023-08-22T22:16:00Z</dcterms:created>
  <dcterms:modified xsi:type="dcterms:W3CDTF">2023-08-25T18:31:00Z</dcterms:modified>
</cp:coreProperties>
</file>